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00" w:rsidRPr="00CF3000" w:rsidRDefault="00CF3000" w:rsidP="00CF3000">
      <w:pPr>
        <w:shd w:val="clear" w:color="auto" w:fill="FFFFFF"/>
        <w:jc w:val="center"/>
        <w:rPr>
          <w:b/>
          <w:color w:val="181818"/>
          <w:sz w:val="40"/>
          <w:szCs w:val="28"/>
          <w:u w:val="single"/>
        </w:rPr>
      </w:pPr>
      <w:r w:rsidRPr="00CF3000">
        <w:rPr>
          <w:b/>
          <w:color w:val="181818"/>
          <w:sz w:val="40"/>
          <w:szCs w:val="28"/>
          <w:u w:val="single"/>
        </w:rPr>
        <w:t>ФУНКЦИОНАЛЬНАЯ ГРАМОТНОСТЬ</w:t>
      </w:r>
    </w:p>
    <w:p w:rsidR="00CF3000" w:rsidRDefault="00CF3000" w:rsidP="00CF3000">
      <w:pPr>
        <w:shd w:val="clear" w:color="auto" w:fill="FFFFFF"/>
        <w:jc w:val="both"/>
        <w:rPr>
          <w:color w:val="181818"/>
          <w:sz w:val="28"/>
          <w:szCs w:val="28"/>
        </w:rPr>
      </w:pPr>
    </w:p>
    <w:p w:rsidR="0095399A" w:rsidRPr="0095399A" w:rsidRDefault="0095399A" w:rsidP="002528F3">
      <w:pPr>
        <w:spacing w:line="276" w:lineRule="auto"/>
        <w:jc w:val="center"/>
        <w:rPr>
          <w:b/>
          <w:color w:val="FF0000"/>
          <w:sz w:val="28"/>
          <w:lang w:eastAsia="en-US"/>
        </w:rPr>
      </w:pPr>
      <w:r w:rsidRPr="0095399A">
        <w:rPr>
          <w:b/>
          <w:color w:val="FF0000"/>
          <w:sz w:val="28"/>
          <w:lang w:eastAsia="en-US"/>
        </w:rPr>
        <w:t>Уважаемые коллеги!</w:t>
      </w:r>
    </w:p>
    <w:p w:rsidR="002528F3" w:rsidRPr="00903DFE" w:rsidRDefault="002528F3" w:rsidP="002528F3">
      <w:pPr>
        <w:spacing w:line="276" w:lineRule="auto"/>
        <w:jc w:val="center"/>
        <w:rPr>
          <w:color w:val="FF0000"/>
          <w:sz w:val="28"/>
          <w:lang w:eastAsia="en-US"/>
        </w:rPr>
      </w:pPr>
      <w:r w:rsidRPr="00903DFE">
        <w:rPr>
          <w:color w:val="FF0000"/>
          <w:sz w:val="28"/>
          <w:lang w:eastAsia="en-US"/>
        </w:rPr>
        <w:t>С начала 2022 года во всех школах будут проводиться мониторинговые обследования компетентностей</w:t>
      </w:r>
      <w:r>
        <w:rPr>
          <w:color w:val="FF0000"/>
          <w:sz w:val="28"/>
          <w:lang w:eastAsia="en-US"/>
        </w:rPr>
        <w:t xml:space="preserve"> </w:t>
      </w:r>
      <w:r w:rsidRPr="00903DFE">
        <w:rPr>
          <w:color w:val="FF0000"/>
          <w:sz w:val="28"/>
          <w:lang w:eastAsia="en-US"/>
        </w:rPr>
        <w:t xml:space="preserve"> обучающихся по </w:t>
      </w:r>
      <w:r w:rsidRPr="00903DFE">
        <w:rPr>
          <w:b/>
          <w:color w:val="FF0000"/>
          <w:sz w:val="28"/>
          <w:lang w:eastAsia="en-US"/>
        </w:rPr>
        <w:t>ф</w:t>
      </w:r>
      <w:r w:rsidRPr="00903DFE">
        <w:rPr>
          <w:b/>
          <w:color w:val="FF0000"/>
          <w:sz w:val="28"/>
          <w:szCs w:val="28"/>
        </w:rPr>
        <w:t>ункциональной грамотности.</w:t>
      </w:r>
    </w:p>
    <w:p w:rsidR="002528F3" w:rsidRDefault="002528F3" w:rsidP="00903DFE">
      <w:pPr>
        <w:spacing w:line="276" w:lineRule="auto"/>
        <w:jc w:val="both"/>
        <w:rPr>
          <w:b/>
          <w:sz w:val="32"/>
          <w:highlight w:val="yellow"/>
          <w:u w:val="single"/>
          <w:lang w:eastAsia="en-US"/>
        </w:rPr>
      </w:pPr>
    </w:p>
    <w:p w:rsidR="00903DFE" w:rsidRPr="00903DFE" w:rsidRDefault="008170A4" w:rsidP="00903DFE">
      <w:pPr>
        <w:spacing w:line="276" w:lineRule="auto"/>
        <w:jc w:val="both"/>
        <w:rPr>
          <w:sz w:val="32"/>
        </w:rPr>
      </w:pPr>
      <w:r w:rsidRPr="00903DFE">
        <w:rPr>
          <w:b/>
          <w:sz w:val="32"/>
          <w:highlight w:val="yellow"/>
          <w:u w:val="single"/>
          <w:lang w:eastAsia="en-US"/>
        </w:rPr>
        <w:t>Педагогам</w:t>
      </w:r>
      <w:r w:rsidR="00903DFE" w:rsidRPr="00903DFE">
        <w:rPr>
          <w:b/>
          <w:sz w:val="32"/>
          <w:highlight w:val="yellow"/>
          <w:u w:val="single"/>
          <w:lang w:eastAsia="en-US"/>
        </w:rPr>
        <w:t xml:space="preserve">-предметникам </w:t>
      </w:r>
      <w:r w:rsidRPr="00903DFE">
        <w:rPr>
          <w:b/>
          <w:sz w:val="32"/>
          <w:highlight w:val="yellow"/>
          <w:u w:val="single"/>
          <w:lang w:eastAsia="en-US"/>
        </w:rPr>
        <w:t>школы</w:t>
      </w:r>
      <w:r w:rsidRPr="00903DFE">
        <w:rPr>
          <w:sz w:val="32"/>
          <w:lang w:eastAsia="en-US"/>
        </w:rPr>
        <w:t xml:space="preserve"> </w:t>
      </w:r>
      <w:r w:rsidR="00903DFE" w:rsidRPr="00903DFE">
        <w:rPr>
          <w:i/>
          <w:sz w:val="32"/>
          <w:u w:val="single"/>
          <w:lang w:eastAsia="en-US"/>
        </w:rPr>
        <w:t>(ориентировочно с 1 по 9 классы)</w:t>
      </w:r>
      <w:r w:rsidR="00903DFE" w:rsidRPr="00903DFE">
        <w:rPr>
          <w:sz w:val="32"/>
          <w:lang w:eastAsia="en-US"/>
        </w:rPr>
        <w:t xml:space="preserve"> </w:t>
      </w:r>
      <w:r w:rsidRPr="00903DFE">
        <w:rPr>
          <w:b/>
          <w:sz w:val="32"/>
          <w:lang w:eastAsia="en-US"/>
        </w:rPr>
        <w:t xml:space="preserve">необходимо организовать работу по подготовке и </w:t>
      </w:r>
      <w:r w:rsidRPr="00903DFE">
        <w:rPr>
          <w:b/>
          <w:sz w:val="32"/>
        </w:rPr>
        <w:t>внедрению в учебный процесс банка заданий для оценки функциональной грамотности</w:t>
      </w:r>
      <w:r w:rsidR="00903DFE">
        <w:rPr>
          <w:b/>
          <w:sz w:val="32"/>
        </w:rPr>
        <w:t xml:space="preserve"> обучающихся</w:t>
      </w:r>
      <w:r w:rsidRPr="00903DFE">
        <w:rPr>
          <w:sz w:val="32"/>
        </w:rPr>
        <w:t xml:space="preserve">. </w:t>
      </w:r>
    </w:p>
    <w:p w:rsidR="00903DFE" w:rsidRDefault="00903DFE" w:rsidP="00903DFE">
      <w:pPr>
        <w:spacing w:line="276" w:lineRule="auto"/>
        <w:jc w:val="both"/>
        <w:rPr>
          <w:b/>
          <w:sz w:val="28"/>
        </w:rPr>
      </w:pPr>
    </w:p>
    <w:p w:rsidR="002528F3" w:rsidRDefault="00903DFE" w:rsidP="002528F3">
      <w:pPr>
        <w:spacing w:line="276" w:lineRule="auto"/>
        <w:ind w:left="142"/>
        <w:jc w:val="center"/>
        <w:rPr>
          <w:b/>
          <w:sz w:val="28"/>
        </w:rPr>
      </w:pPr>
      <w:r w:rsidRPr="00903DFE">
        <w:rPr>
          <w:b/>
          <w:sz w:val="28"/>
        </w:rPr>
        <w:t>Прове</w:t>
      </w:r>
      <w:r w:rsidR="0095399A">
        <w:rPr>
          <w:b/>
          <w:sz w:val="28"/>
        </w:rPr>
        <w:t>дите</w:t>
      </w:r>
      <w:r w:rsidRPr="00903DFE">
        <w:rPr>
          <w:b/>
          <w:sz w:val="28"/>
        </w:rPr>
        <w:t xml:space="preserve"> изучение</w:t>
      </w:r>
      <w:r w:rsidR="0095399A">
        <w:rPr>
          <w:b/>
          <w:sz w:val="28"/>
        </w:rPr>
        <w:t xml:space="preserve"> </w:t>
      </w:r>
      <w:r w:rsidRPr="00903DFE">
        <w:rPr>
          <w:b/>
          <w:sz w:val="28"/>
        </w:rPr>
        <w:t xml:space="preserve"> информационно-методических материалов образовательного события «Марафон функциональной грамотности» </w:t>
      </w:r>
      <w:r w:rsidR="0095399A">
        <w:rPr>
          <w:b/>
          <w:sz w:val="28"/>
        </w:rPr>
        <w:t xml:space="preserve">по ссылке: </w:t>
      </w:r>
      <w:r w:rsidRPr="00903DFE">
        <w:rPr>
          <w:b/>
          <w:sz w:val="28"/>
        </w:rPr>
        <w:t>(</w:t>
      </w:r>
      <w:hyperlink r:id="rId5" w:history="1">
        <w:r w:rsidRPr="00903DFE">
          <w:rPr>
            <w:rStyle w:val="a9"/>
            <w:b/>
            <w:sz w:val="28"/>
          </w:rPr>
          <w:t>https://apkpro.ru/deyatelnostakademii/marafonfunktsionalnoygramotnosti/</w:t>
        </w:r>
      </w:hyperlink>
      <w:r w:rsidRPr="00903DFE">
        <w:rPr>
          <w:b/>
          <w:sz w:val="28"/>
        </w:rPr>
        <w:t xml:space="preserve">)– </w:t>
      </w:r>
    </w:p>
    <w:p w:rsidR="00903DFE" w:rsidRDefault="00903DFE" w:rsidP="008170A4">
      <w:pPr>
        <w:jc w:val="both"/>
        <w:rPr>
          <w:sz w:val="28"/>
        </w:rPr>
      </w:pPr>
    </w:p>
    <w:p w:rsidR="008170A4" w:rsidRPr="00903DFE" w:rsidRDefault="008170A4" w:rsidP="008170A4">
      <w:pPr>
        <w:jc w:val="both"/>
        <w:rPr>
          <w:b/>
          <w:sz w:val="28"/>
        </w:rPr>
      </w:pPr>
      <w:r w:rsidRPr="00903DFE">
        <w:rPr>
          <w:b/>
          <w:sz w:val="28"/>
          <w:highlight w:val="yellow"/>
        </w:rPr>
        <w:t>Материалы для подготовки</w:t>
      </w:r>
      <w:r w:rsidR="0095399A">
        <w:rPr>
          <w:b/>
          <w:sz w:val="28"/>
          <w:highlight w:val="yellow"/>
        </w:rPr>
        <w:t xml:space="preserve"> в очном формате и </w:t>
      </w:r>
      <w:proofErr w:type="spellStart"/>
      <w:r w:rsidR="0095399A">
        <w:rPr>
          <w:b/>
          <w:sz w:val="28"/>
          <w:highlight w:val="yellow"/>
        </w:rPr>
        <w:t>онлайн</w:t>
      </w:r>
      <w:proofErr w:type="spellEnd"/>
      <w:r w:rsidRPr="00903DFE">
        <w:rPr>
          <w:b/>
          <w:sz w:val="28"/>
          <w:highlight w:val="yellow"/>
        </w:rPr>
        <w:t xml:space="preserve"> нужно брать из официальных источников:</w:t>
      </w:r>
    </w:p>
    <w:p w:rsidR="008170A4" w:rsidRPr="008170A4" w:rsidRDefault="008170A4" w:rsidP="008170A4">
      <w:pPr>
        <w:pStyle w:val="a8"/>
        <w:numPr>
          <w:ilvl w:val="0"/>
          <w:numId w:val="4"/>
        </w:numPr>
        <w:jc w:val="both"/>
        <w:rPr>
          <w:sz w:val="28"/>
        </w:rPr>
      </w:pPr>
      <w:r w:rsidRPr="008170A4">
        <w:rPr>
          <w:sz w:val="28"/>
        </w:rPr>
        <w:t>на платформе РЭШ (</w:t>
      </w:r>
      <w:hyperlink r:id="rId6" w:history="1">
        <w:r w:rsidRPr="008170A4">
          <w:rPr>
            <w:rStyle w:val="a9"/>
            <w:sz w:val="28"/>
          </w:rPr>
          <w:t>https://fg.resh.edu.ru/</w:t>
        </w:r>
      </w:hyperlink>
      <w:r w:rsidRPr="008170A4">
        <w:rPr>
          <w:sz w:val="28"/>
        </w:rPr>
        <w:t xml:space="preserve">), </w:t>
      </w:r>
    </w:p>
    <w:p w:rsidR="008170A4" w:rsidRDefault="008170A4" w:rsidP="008170A4">
      <w:pPr>
        <w:pStyle w:val="a8"/>
        <w:numPr>
          <w:ilvl w:val="0"/>
          <w:numId w:val="4"/>
        </w:numPr>
        <w:jc w:val="both"/>
        <w:rPr>
          <w:sz w:val="28"/>
        </w:rPr>
      </w:pPr>
      <w:r w:rsidRPr="008170A4">
        <w:rPr>
          <w:sz w:val="28"/>
        </w:rPr>
        <w:t>материал</w:t>
      </w:r>
      <w:r>
        <w:rPr>
          <w:sz w:val="28"/>
        </w:rPr>
        <w:t>ы</w:t>
      </w:r>
      <w:r w:rsidRPr="008170A4">
        <w:rPr>
          <w:sz w:val="28"/>
        </w:rPr>
        <w:t xml:space="preserve"> из банка заданий, размещенных на портале  «Сетевой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 Института стратегии развития образования РАО (</w:t>
      </w:r>
      <w:hyperlink r:id="rId7" w:history="1">
        <w:r w:rsidRPr="008170A4">
          <w:rPr>
            <w:rStyle w:val="a9"/>
            <w:sz w:val="28"/>
          </w:rPr>
          <w:t>http://skiv.instrao.ru/bank-zadaniy/</w:t>
        </w:r>
      </w:hyperlink>
      <w:r w:rsidRPr="008170A4">
        <w:rPr>
          <w:sz w:val="28"/>
        </w:rPr>
        <w:t xml:space="preserve">), </w:t>
      </w:r>
    </w:p>
    <w:p w:rsidR="008170A4" w:rsidRDefault="008170A4" w:rsidP="008170A4">
      <w:pPr>
        <w:pStyle w:val="a8"/>
        <w:numPr>
          <w:ilvl w:val="0"/>
          <w:numId w:val="4"/>
        </w:numPr>
        <w:jc w:val="both"/>
        <w:rPr>
          <w:sz w:val="28"/>
        </w:rPr>
      </w:pPr>
      <w:r w:rsidRPr="008170A4">
        <w:rPr>
          <w:sz w:val="28"/>
        </w:rPr>
        <w:t>на сайте ГК «Просвещение» (</w:t>
      </w:r>
      <w:hyperlink r:id="rId8" w:history="1">
        <w:r w:rsidRPr="008170A4">
          <w:rPr>
            <w:rStyle w:val="a9"/>
            <w:sz w:val="28"/>
          </w:rPr>
          <w:t>https://media.prosv.ru/fg/</w:t>
        </w:r>
      </w:hyperlink>
      <w:r w:rsidRPr="008170A4">
        <w:rPr>
          <w:sz w:val="28"/>
        </w:rPr>
        <w:t xml:space="preserve">), </w:t>
      </w:r>
    </w:p>
    <w:p w:rsidR="008170A4" w:rsidRDefault="008170A4" w:rsidP="008170A4">
      <w:pPr>
        <w:pStyle w:val="a8"/>
        <w:numPr>
          <w:ilvl w:val="0"/>
          <w:numId w:val="4"/>
        </w:numPr>
        <w:jc w:val="both"/>
        <w:rPr>
          <w:sz w:val="28"/>
        </w:rPr>
      </w:pPr>
      <w:r w:rsidRPr="008170A4">
        <w:rPr>
          <w:sz w:val="28"/>
        </w:rPr>
        <w:t xml:space="preserve">на сайте Федерального института педагогических измерений (задания для оценки естественно-научной грамотности: </w:t>
      </w:r>
      <w:hyperlink r:id="rId9" w:history="1">
        <w:r w:rsidRPr="008170A4">
          <w:rPr>
            <w:rStyle w:val="a9"/>
            <w:sz w:val="28"/>
          </w:rPr>
          <w:t>https://fipi.ru/otkrytyy-bank-zadaniy-dlya-otsenki-yestestvennonauchnoy-gramotnosti</w:t>
        </w:r>
      </w:hyperlink>
      <w:r w:rsidRPr="008170A4">
        <w:rPr>
          <w:sz w:val="28"/>
        </w:rPr>
        <w:t>),</w:t>
      </w:r>
    </w:p>
    <w:p w:rsidR="008170A4" w:rsidRPr="00903DFE" w:rsidRDefault="008170A4" w:rsidP="008170A4">
      <w:pPr>
        <w:pStyle w:val="a8"/>
        <w:numPr>
          <w:ilvl w:val="0"/>
          <w:numId w:val="4"/>
        </w:numPr>
        <w:jc w:val="both"/>
        <w:rPr>
          <w:sz w:val="28"/>
        </w:rPr>
      </w:pPr>
      <w:r w:rsidRPr="00903DFE">
        <w:rPr>
          <w:sz w:val="28"/>
        </w:rPr>
        <w:t xml:space="preserve"> сборник заданий издательства «Просвещение» - с января 2022 года.</w:t>
      </w:r>
    </w:p>
    <w:p w:rsidR="008170A4" w:rsidRDefault="008170A4" w:rsidP="008170A4">
      <w:pPr>
        <w:jc w:val="both"/>
        <w:rPr>
          <w:sz w:val="28"/>
          <w:lang w:eastAsia="en-US"/>
        </w:rPr>
      </w:pPr>
    </w:p>
    <w:p w:rsidR="00903DFE" w:rsidRPr="0095399A" w:rsidRDefault="0095399A" w:rsidP="00903DFE">
      <w:pPr>
        <w:jc w:val="center"/>
        <w:rPr>
          <w:b/>
          <w:i/>
          <w:color w:val="FF0000"/>
          <w:sz w:val="28"/>
          <w:lang w:eastAsia="en-US"/>
        </w:rPr>
      </w:pPr>
      <w:proofErr w:type="gramStart"/>
      <w:r w:rsidRPr="0095399A">
        <w:rPr>
          <w:i/>
          <w:color w:val="FF0000"/>
          <w:sz w:val="22"/>
          <w:lang w:eastAsia="en-US"/>
        </w:rPr>
        <w:t>*** Для справки)))</w:t>
      </w:r>
      <w:r w:rsidRPr="0095399A">
        <w:rPr>
          <w:b/>
          <w:i/>
          <w:color w:val="FF0000"/>
          <w:sz w:val="22"/>
          <w:lang w:eastAsia="en-US"/>
        </w:rPr>
        <w:t xml:space="preserve">  </w:t>
      </w:r>
      <w:r w:rsidR="00903DFE" w:rsidRPr="0095399A">
        <w:rPr>
          <w:b/>
          <w:i/>
          <w:color w:val="FF0000"/>
          <w:sz w:val="28"/>
          <w:lang w:eastAsia="en-US"/>
        </w:rPr>
        <w:t xml:space="preserve">Что такое </w:t>
      </w:r>
      <w:r w:rsidR="00903DFE" w:rsidRPr="0095399A">
        <w:rPr>
          <w:b/>
          <w:i/>
          <w:color w:val="FF0000"/>
          <w:sz w:val="28"/>
          <w:szCs w:val="28"/>
        </w:rPr>
        <w:t>функциональная грамотность и  ее виды.</w:t>
      </w:r>
      <w:proofErr w:type="gramEnd"/>
    </w:p>
    <w:p w:rsidR="00903DFE" w:rsidRPr="0095399A" w:rsidRDefault="00903DFE" w:rsidP="00903DFE">
      <w:pPr>
        <w:shd w:val="clear" w:color="auto" w:fill="FFFFFF"/>
        <w:jc w:val="both"/>
        <w:rPr>
          <w:rFonts w:ascii="Arial" w:hAnsi="Arial" w:cs="Arial"/>
          <w:i/>
          <w:color w:val="181818"/>
          <w:sz w:val="21"/>
          <w:szCs w:val="21"/>
        </w:rPr>
      </w:pPr>
      <w:r w:rsidRPr="0095399A">
        <w:rPr>
          <w:i/>
          <w:color w:val="181818"/>
          <w:sz w:val="28"/>
          <w:szCs w:val="28"/>
        </w:rPr>
        <w:t>-  </w:t>
      </w:r>
      <w:r w:rsidRPr="0095399A">
        <w:rPr>
          <w:b/>
          <w:i/>
          <w:color w:val="181818"/>
          <w:sz w:val="28"/>
          <w:szCs w:val="28"/>
        </w:rPr>
        <w:t>Функциональная грамотность</w:t>
      </w:r>
      <w:r w:rsidRPr="0095399A">
        <w:rPr>
          <w:i/>
          <w:color w:val="181818"/>
          <w:sz w:val="28"/>
          <w:szCs w:val="28"/>
        </w:rPr>
        <w:t xml:space="preserve"> – это совокупность умений читать и писать для использования в повседневной жизни и решения житейских проблем.</w:t>
      </w:r>
    </w:p>
    <w:p w:rsidR="00903DFE" w:rsidRPr="0095399A" w:rsidRDefault="00903DFE" w:rsidP="00903DFE">
      <w:pPr>
        <w:shd w:val="clear" w:color="auto" w:fill="FFFFFF"/>
        <w:jc w:val="both"/>
        <w:rPr>
          <w:rFonts w:ascii="Arial" w:hAnsi="Arial" w:cs="Arial"/>
          <w:i/>
          <w:color w:val="181818"/>
          <w:sz w:val="21"/>
          <w:szCs w:val="21"/>
        </w:rPr>
      </w:pPr>
      <w:r w:rsidRPr="0095399A">
        <w:rPr>
          <w:i/>
          <w:color w:val="181818"/>
          <w:sz w:val="28"/>
          <w:szCs w:val="28"/>
        </w:rPr>
        <w:t xml:space="preserve">- </w:t>
      </w:r>
      <w:r w:rsidRPr="0095399A">
        <w:rPr>
          <w:b/>
          <w:i/>
          <w:color w:val="181818"/>
          <w:sz w:val="28"/>
          <w:szCs w:val="28"/>
        </w:rPr>
        <w:t>Функциональная грамотность</w:t>
      </w:r>
      <w:r w:rsidRPr="0095399A">
        <w:rPr>
          <w:i/>
          <w:color w:val="181818"/>
          <w:sz w:val="28"/>
          <w:szCs w:val="28"/>
        </w:rPr>
        <w:t xml:space="preserve"> – это способность человека вступать в отношения с окружающей средой и максимально быстро адаптироваться и функционировать в ней.</w:t>
      </w:r>
    </w:p>
    <w:p w:rsidR="00903DFE" w:rsidRPr="0095399A" w:rsidRDefault="00903DFE" w:rsidP="00903DFE">
      <w:pPr>
        <w:shd w:val="clear" w:color="auto" w:fill="FFFFFF"/>
        <w:jc w:val="both"/>
        <w:rPr>
          <w:rFonts w:ascii="Arial" w:hAnsi="Arial" w:cs="Arial"/>
          <w:i/>
          <w:color w:val="181818"/>
          <w:sz w:val="21"/>
          <w:szCs w:val="21"/>
        </w:rPr>
      </w:pPr>
      <w:r w:rsidRPr="0095399A">
        <w:rPr>
          <w:i/>
          <w:color w:val="181818"/>
          <w:sz w:val="28"/>
          <w:szCs w:val="28"/>
        </w:rPr>
        <w:t xml:space="preserve">- </w:t>
      </w:r>
      <w:r w:rsidRPr="0095399A">
        <w:rPr>
          <w:b/>
          <w:i/>
          <w:color w:val="181818"/>
          <w:sz w:val="28"/>
          <w:szCs w:val="28"/>
        </w:rPr>
        <w:t>Функциональная грамотность</w:t>
      </w:r>
      <w:r w:rsidRPr="0095399A">
        <w:rPr>
          <w:i/>
          <w:color w:val="181818"/>
          <w:sz w:val="28"/>
          <w:szCs w:val="28"/>
        </w:rPr>
        <w:t xml:space="preserve"> - это способность человека использовать приобретенные в течение жизни знания для решения широкого диапазона жизненных задач в различных сферах человеческой деятельности, общения и социальных отношений.</w:t>
      </w:r>
    </w:p>
    <w:p w:rsidR="00903DFE" w:rsidRPr="0095399A" w:rsidRDefault="00903DFE" w:rsidP="00903DFE">
      <w:pPr>
        <w:rPr>
          <w:i/>
        </w:rPr>
      </w:pPr>
    </w:p>
    <w:p w:rsidR="00903DFE" w:rsidRPr="0095399A" w:rsidRDefault="00903DFE" w:rsidP="00903DFE">
      <w:pPr>
        <w:shd w:val="clear" w:color="auto" w:fill="FFFFFF"/>
        <w:ind w:firstLine="567"/>
        <w:jc w:val="both"/>
        <w:rPr>
          <w:rFonts w:ascii="Arial" w:hAnsi="Arial" w:cs="Arial"/>
          <w:i/>
          <w:color w:val="181818"/>
          <w:sz w:val="21"/>
          <w:szCs w:val="21"/>
        </w:rPr>
      </w:pPr>
      <w:r w:rsidRPr="0095399A">
        <w:rPr>
          <w:b/>
          <w:bCs/>
          <w:i/>
          <w:color w:val="181818"/>
          <w:sz w:val="28"/>
          <w:szCs w:val="28"/>
        </w:rPr>
        <w:t>Виды функциональной грамотности.</w:t>
      </w:r>
    </w:p>
    <w:p w:rsidR="00903DFE" w:rsidRPr="0095399A" w:rsidRDefault="00903DFE" w:rsidP="00903DFE">
      <w:pPr>
        <w:shd w:val="clear" w:color="auto" w:fill="FFFFFF"/>
        <w:ind w:left="927"/>
        <w:jc w:val="both"/>
        <w:rPr>
          <w:rFonts w:ascii="Arial" w:hAnsi="Arial" w:cs="Arial"/>
          <w:i/>
          <w:color w:val="181818"/>
          <w:sz w:val="21"/>
          <w:szCs w:val="21"/>
        </w:rPr>
      </w:pPr>
      <w:r w:rsidRPr="0095399A">
        <w:rPr>
          <w:i/>
          <w:color w:val="181818"/>
          <w:sz w:val="28"/>
          <w:szCs w:val="28"/>
        </w:rPr>
        <w:t>1.</w:t>
      </w:r>
      <w:r w:rsidRPr="0095399A">
        <w:rPr>
          <w:i/>
          <w:color w:val="181818"/>
          <w:sz w:val="14"/>
          <w:szCs w:val="14"/>
        </w:rPr>
        <w:t>     </w:t>
      </w:r>
      <w:r w:rsidRPr="0095399A">
        <w:rPr>
          <w:i/>
          <w:color w:val="181818"/>
          <w:sz w:val="28"/>
          <w:szCs w:val="28"/>
        </w:rPr>
        <w:t>Читательская грамотность</w:t>
      </w:r>
    </w:p>
    <w:p w:rsidR="00903DFE" w:rsidRPr="0095399A" w:rsidRDefault="00903DFE" w:rsidP="00903DFE">
      <w:pPr>
        <w:shd w:val="clear" w:color="auto" w:fill="FFFFFF"/>
        <w:ind w:left="927"/>
        <w:jc w:val="both"/>
        <w:rPr>
          <w:rFonts w:ascii="Arial" w:hAnsi="Arial" w:cs="Arial"/>
          <w:i/>
          <w:color w:val="181818"/>
          <w:sz w:val="21"/>
          <w:szCs w:val="21"/>
        </w:rPr>
      </w:pPr>
      <w:r w:rsidRPr="0095399A">
        <w:rPr>
          <w:i/>
          <w:color w:val="181818"/>
          <w:sz w:val="28"/>
          <w:szCs w:val="28"/>
        </w:rPr>
        <w:t>2.</w:t>
      </w:r>
      <w:r w:rsidRPr="0095399A">
        <w:rPr>
          <w:i/>
          <w:color w:val="181818"/>
          <w:sz w:val="14"/>
          <w:szCs w:val="14"/>
        </w:rPr>
        <w:t>     </w:t>
      </w:r>
      <w:r w:rsidRPr="0095399A">
        <w:rPr>
          <w:i/>
          <w:color w:val="181818"/>
          <w:sz w:val="28"/>
          <w:szCs w:val="28"/>
        </w:rPr>
        <w:t>Математическая грамотность</w:t>
      </w:r>
    </w:p>
    <w:p w:rsidR="00903DFE" w:rsidRPr="0095399A" w:rsidRDefault="00903DFE" w:rsidP="00903DFE">
      <w:pPr>
        <w:shd w:val="clear" w:color="auto" w:fill="FFFFFF"/>
        <w:ind w:left="927"/>
        <w:jc w:val="both"/>
        <w:rPr>
          <w:rFonts w:ascii="Arial" w:hAnsi="Arial" w:cs="Arial"/>
          <w:i/>
          <w:color w:val="181818"/>
          <w:sz w:val="21"/>
          <w:szCs w:val="21"/>
        </w:rPr>
      </w:pPr>
      <w:r w:rsidRPr="0095399A">
        <w:rPr>
          <w:i/>
          <w:color w:val="181818"/>
          <w:sz w:val="28"/>
          <w:szCs w:val="28"/>
        </w:rPr>
        <w:t>3.</w:t>
      </w:r>
      <w:r w:rsidRPr="0095399A">
        <w:rPr>
          <w:i/>
          <w:color w:val="181818"/>
          <w:sz w:val="14"/>
          <w:szCs w:val="14"/>
        </w:rPr>
        <w:t>     </w:t>
      </w:r>
      <w:r w:rsidRPr="0095399A">
        <w:rPr>
          <w:i/>
          <w:color w:val="181818"/>
          <w:sz w:val="28"/>
          <w:szCs w:val="28"/>
        </w:rPr>
        <w:t>Естественнонаучная грамотность</w:t>
      </w:r>
    </w:p>
    <w:p w:rsidR="00903DFE" w:rsidRPr="0095399A" w:rsidRDefault="00903DFE" w:rsidP="00903DFE">
      <w:pPr>
        <w:shd w:val="clear" w:color="auto" w:fill="FFFFFF"/>
        <w:ind w:left="927"/>
        <w:jc w:val="both"/>
        <w:rPr>
          <w:rFonts w:ascii="Arial" w:hAnsi="Arial" w:cs="Arial"/>
          <w:i/>
          <w:color w:val="181818"/>
          <w:sz w:val="21"/>
          <w:szCs w:val="21"/>
        </w:rPr>
      </w:pPr>
      <w:r w:rsidRPr="0095399A">
        <w:rPr>
          <w:i/>
          <w:color w:val="181818"/>
          <w:sz w:val="28"/>
          <w:szCs w:val="28"/>
        </w:rPr>
        <w:t>4.</w:t>
      </w:r>
      <w:r w:rsidRPr="0095399A">
        <w:rPr>
          <w:i/>
          <w:color w:val="181818"/>
          <w:sz w:val="14"/>
          <w:szCs w:val="14"/>
        </w:rPr>
        <w:t>     </w:t>
      </w:r>
      <w:r w:rsidRPr="0095399A">
        <w:rPr>
          <w:i/>
          <w:color w:val="181818"/>
          <w:sz w:val="28"/>
          <w:szCs w:val="28"/>
        </w:rPr>
        <w:t>Финансовая грамотность</w:t>
      </w:r>
    </w:p>
    <w:p w:rsidR="00903DFE" w:rsidRPr="0095399A" w:rsidRDefault="00903DFE" w:rsidP="00903DFE">
      <w:pPr>
        <w:shd w:val="clear" w:color="auto" w:fill="FFFFFF"/>
        <w:ind w:left="927"/>
        <w:jc w:val="both"/>
        <w:rPr>
          <w:rFonts w:ascii="Arial" w:hAnsi="Arial" w:cs="Arial"/>
          <w:i/>
          <w:color w:val="181818"/>
          <w:sz w:val="21"/>
          <w:szCs w:val="21"/>
        </w:rPr>
      </w:pPr>
      <w:r w:rsidRPr="0095399A">
        <w:rPr>
          <w:i/>
          <w:color w:val="181818"/>
          <w:sz w:val="28"/>
          <w:szCs w:val="28"/>
        </w:rPr>
        <w:t>5.</w:t>
      </w:r>
      <w:r w:rsidRPr="0095399A">
        <w:rPr>
          <w:i/>
          <w:color w:val="181818"/>
          <w:sz w:val="14"/>
          <w:szCs w:val="14"/>
        </w:rPr>
        <w:t>     </w:t>
      </w:r>
      <w:r w:rsidRPr="0095399A">
        <w:rPr>
          <w:i/>
          <w:color w:val="181818"/>
          <w:sz w:val="28"/>
          <w:szCs w:val="28"/>
        </w:rPr>
        <w:t>Глобальные компетенции</w:t>
      </w:r>
    </w:p>
    <w:p w:rsidR="00903DFE" w:rsidRPr="0095399A" w:rsidRDefault="00903DFE" w:rsidP="002528F3">
      <w:pPr>
        <w:shd w:val="clear" w:color="auto" w:fill="FFFFFF"/>
        <w:ind w:left="927"/>
        <w:jc w:val="both"/>
        <w:rPr>
          <w:i/>
          <w:sz w:val="28"/>
          <w:lang w:eastAsia="en-US"/>
        </w:rPr>
      </w:pPr>
      <w:r w:rsidRPr="0095399A">
        <w:rPr>
          <w:i/>
          <w:color w:val="181818"/>
          <w:sz w:val="28"/>
          <w:szCs w:val="28"/>
        </w:rPr>
        <w:t>6.</w:t>
      </w:r>
      <w:r w:rsidRPr="0095399A">
        <w:rPr>
          <w:i/>
          <w:color w:val="181818"/>
          <w:sz w:val="14"/>
          <w:szCs w:val="14"/>
        </w:rPr>
        <w:t>     </w:t>
      </w:r>
      <w:proofErr w:type="spellStart"/>
      <w:r w:rsidRPr="0095399A">
        <w:rPr>
          <w:i/>
          <w:color w:val="181818"/>
          <w:sz w:val="28"/>
          <w:szCs w:val="28"/>
        </w:rPr>
        <w:t>Креативное</w:t>
      </w:r>
      <w:proofErr w:type="spellEnd"/>
      <w:r w:rsidRPr="0095399A">
        <w:rPr>
          <w:i/>
          <w:color w:val="181818"/>
          <w:sz w:val="28"/>
          <w:szCs w:val="28"/>
        </w:rPr>
        <w:t xml:space="preserve"> мышление</w:t>
      </w:r>
    </w:p>
    <w:sectPr w:rsidR="00903DFE" w:rsidRPr="0095399A" w:rsidSect="002528F3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94B32"/>
    <w:multiLevelType w:val="hybridMultilevel"/>
    <w:tmpl w:val="1D1C0326"/>
    <w:lvl w:ilvl="0" w:tplc="01A8E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F743F"/>
    <w:multiLevelType w:val="hybridMultilevel"/>
    <w:tmpl w:val="52286242"/>
    <w:lvl w:ilvl="0" w:tplc="9B0498A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3EED56FA"/>
    <w:multiLevelType w:val="hybridMultilevel"/>
    <w:tmpl w:val="D70A2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410D1"/>
    <w:multiLevelType w:val="hybridMultilevel"/>
    <w:tmpl w:val="73BA1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0BB"/>
    <w:rsid w:val="00006C90"/>
    <w:rsid w:val="000150AF"/>
    <w:rsid w:val="00090C5B"/>
    <w:rsid w:val="000A7F19"/>
    <w:rsid w:val="000D6334"/>
    <w:rsid w:val="000E452B"/>
    <w:rsid w:val="001B4708"/>
    <w:rsid w:val="002528F3"/>
    <w:rsid w:val="002644EB"/>
    <w:rsid w:val="002C2C69"/>
    <w:rsid w:val="003B44FF"/>
    <w:rsid w:val="00431FD6"/>
    <w:rsid w:val="004609AD"/>
    <w:rsid w:val="00520BE1"/>
    <w:rsid w:val="005D7F60"/>
    <w:rsid w:val="005E37CD"/>
    <w:rsid w:val="00625B7F"/>
    <w:rsid w:val="006506E2"/>
    <w:rsid w:val="00673EED"/>
    <w:rsid w:val="0068410B"/>
    <w:rsid w:val="006A423D"/>
    <w:rsid w:val="006B2ADA"/>
    <w:rsid w:val="006C0578"/>
    <w:rsid w:val="006C5540"/>
    <w:rsid w:val="006F13B8"/>
    <w:rsid w:val="00707FD0"/>
    <w:rsid w:val="00723842"/>
    <w:rsid w:val="007419B5"/>
    <w:rsid w:val="007618F7"/>
    <w:rsid w:val="007A0331"/>
    <w:rsid w:val="008170A4"/>
    <w:rsid w:val="0087661D"/>
    <w:rsid w:val="008B0A5A"/>
    <w:rsid w:val="008F5AD3"/>
    <w:rsid w:val="00903DFE"/>
    <w:rsid w:val="0095399A"/>
    <w:rsid w:val="00975307"/>
    <w:rsid w:val="00990CFB"/>
    <w:rsid w:val="00A029A1"/>
    <w:rsid w:val="00A979B5"/>
    <w:rsid w:val="00AB524E"/>
    <w:rsid w:val="00B02ADA"/>
    <w:rsid w:val="00B03C0E"/>
    <w:rsid w:val="00B06174"/>
    <w:rsid w:val="00B316CA"/>
    <w:rsid w:val="00B621BC"/>
    <w:rsid w:val="00B6757A"/>
    <w:rsid w:val="00C52AAC"/>
    <w:rsid w:val="00C860BB"/>
    <w:rsid w:val="00CD6733"/>
    <w:rsid w:val="00CF3000"/>
    <w:rsid w:val="00D12675"/>
    <w:rsid w:val="00D25AA4"/>
    <w:rsid w:val="00D40765"/>
    <w:rsid w:val="00D53757"/>
    <w:rsid w:val="00DD10F7"/>
    <w:rsid w:val="00E0682B"/>
    <w:rsid w:val="00F27BB1"/>
    <w:rsid w:val="00F53E39"/>
    <w:rsid w:val="00FA7319"/>
    <w:rsid w:val="00FF2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9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29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9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5D7F60"/>
  </w:style>
  <w:style w:type="paragraph" w:styleId="a7">
    <w:name w:val="No Spacing"/>
    <w:qFormat/>
    <w:rsid w:val="00707F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72384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90C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prosv.ru/f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iv.instrao.ru/bank-zadan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pkpro.ru/deyatelnostakademii/marafonfunktsionalnoygramotnost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pi.ru/otkrytyy-bank-zadaniy-dlya-otsenki-yestestvennonauchnoy-gramot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</cp:lastModifiedBy>
  <cp:revision>3</cp:revision>
  <cp:lastPrinted>2021-12-08T12:40:00Z</cp:lastPrinted>
  <dcterms:created xsi:type="dcterms:W3CDTF">2021-12-22T07:46:00Z</dcterms:created>
  <dcterms:modified xsi:type="dcterms:W3CDTF">2022-01-19T08:04:00Z</dcterms:modified>
</cp:coreProperties>
</file>